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CAAF9" w14:textId="15A7EA6D" w:rsidR="00D85C71" w:rsidRPr="00D85C71" w:rsidRDefault="00D85C71" w:rsidP="00D85C71">
      <w:pPr>
        <w:spacing w:line="257" w:lineRule="auto"/>
        <w:jc w:val="center"/>
        <w:rPr>
          <w:rFonts w:ascii="Arial" w:eastAsia="Aktiv Grotesk Corp" w:hAnsi="Arial" w:cs="Arial"/>
          <w:u w:val="single"/>
        </w:rPr>
      </w:pPr>
    </w:p>
    <w:p w14:paraId="65D91483" w14:textId="7EF78186" w:rsidR="00D85C71" w:rsidRPr="00D85C71" w:rsidRDefault="00A7727C" w:rsidP="00D85C71">
      <w:pPr>
        <w:spacing w:line="257" w:lineRule="auto"/>
        <w:rPr>
          <w:rFonts w:ascii="Arial" w:eastAsia="Aktiv Grotesk Corp" w:hAnsi="Arial" w:cs="Arial"/>
          <w:sz w:val="28"/>
          <w:szCs w:val="28"/>
          <w:u w:val="single"/>
        </w:rPr>
      </w:pPr>
      <w:r w:rsidRPr="00A7727C">
        <w:rPr>
          <w:rFonts w:ascii="Arial" w:eastAsia="Aktiv Grotesk Corp" w:hAnsi="Arial" w:cs="Arial"/>
          <w:sz w:val="28"/>
          <w:szCs w:val="28"/>
          <w:u w:val="single"/>
        </w:rPr>
        <w:t>Talking Points when positioning Common Wealth with clients</w:t>
      </w:r>
    </w:p>
    <w:p w14:paraId="6C72C0A1" w14:textId="77777777" w:rsidR="00D85C71" w:rsidRPr="00D85C71" w:rsidRDefault="00D85C71" w:rsidP="00D85C71">
      <w:pPr>
        <w:spacing w:line="257" w:lineRule="auto"/>
        <w:rPr>
          <w:rFonts w:ascii="Arial" w:eastAsia="Aktiv Grotesk Corp" w:hAnsi="Arial" w:cs="Arial"/>
          <w:sz w:val="28"/>
          <w:szCs w:val="28"/>
        </w:rPr>
      </w:pPr>
    </w:p>
    <w:p w14:paraId="5536EF43" w14:textId="446BC8E0" w:rsidR="00D85C71" w:rsidRPr="00D85C71" w:rsidRDefault="00D85C71" w:rsidP="00D85C71">
      <w:pPr>
        <w:spacing w:line="257" w:lineRule="auto"/>
        <w:rPr>
          <w:rFonts w:ascii="Arial" w:eastAsia="Aktiv Grotesk Corp" w:hAnsi="Arial" w:cs="Arial"/>
        </w:rPr>
      </w:pPr>
      <w:r>
        <w:rPr>
          <w:rFonts w:ascii="Arial" w:eastAsia="Aktiv Grotesk Corp" w:hAnsi="Arial" w:cs="Arial"/>
        </w:rPr>
        <w:t xml:space="preserve">Email script for </w:t>
      </w:r>
      <w:r w:rsidRPr="00D85C71">
        <w:rPr>
          <w:rFonts w:ascii="Arial" w:eastAsia="Aktiv Grotesk Corp" w:hAnsi="Arial" w:cs="Arial"/>
        </w:rPr>
        <w:t xml:space="preserve">clients </w:t>
      </w:r>
      <w:r w:rsidR="00303BF9">
        <w:rPr>
          <w:rFonts w:ascii="Arial" w:eastAsia="Aktiv Grotesk Corp" w:hAnsi="Arial" w:cs="Arial"/>
          <w:u w:val="single"/>
        </w:rPr>
        <w:t>evaluating a group retirement provider</w:t>
      </w:r>
    </w:p>
    <w:p w14:paraId="607809CB" w14:textId="1576A84F" w:rsidR="00D85C71" w:rsidRDefault="00D85C71" w:rsidP="00210D9B">
      <w:pPr>
        <w:pBdr>
          <w:bottom w:val="single" w:sz="6" w:space="1" w:color="auto"/>
        </w:pBdr>
        <w:spacing w:line="257" w:lineRule="auto"/>
        <w:rPr>
          <w:rFonts w:ascii="Arial" w:eastAsia="Aktiv Grotesk Corp" w:hAnsi="Arial" w:cs="Arial"/>
          <w:sz w:val="22"/>
          <w:szCs w:val="22"/>
        </w:rPr>
      </w:pPr>
    </w:p>
    <w:p w14:paraId="04239AA5" w14:textId="34FF0B23" w:rsidR="009D630E" w:rsidRPr="00C36D8A" w:rsidRDefault="009D630E" w:rsidP="00210D9B">
      <w:pPr>
        <w:pBdr>
          <w:bottom w:val="single" w:sz="6" w:space="1" w:color="auto"/>
        </w:pBdr>
        <w:spacing w:line="257" w:lineRule="auto"/>
        <w:rPr>
          <w:rFonts w:ascii="Arial" w:eastAsia="Aktiv Grotesk Corp" w:hAnsi="Arial" w:cs="Arial"/>
          <w:sz w:val="22"/>
          <w:szCs w:val="22"/>
          <w:highlight w:val="yellow"/>
        </w:rPr>
      </w:pPr>
      <w:r w:rsidRPr="00C36D8A">
        <w:rPr>
          <w:rFonts w:ascii="Arial" w:eastAsia="Aktiv Grotesk Corp" w:hAnsi="Arial" w:cs="Arial"/>
          <w:sz w:val="22"/>
          <w:szCs w:val="22"/>
          <w:highlight w:val="yellow"/>
        </w:rPr>
        <w:t xml:space="preserve">*Be sure to attach the brochure </w:t>
      </w:r>
      <w:proofErr w:type="gramStart"/>
      <w:r w:rsidRPr="00C36D8A">
        <w:rPr>
          <w:rFonts w:ascii="Arial" w:eastAsia="Aktiv Grotesk Corp" w:hAnsi="Arial" w:cs="Arial"/>
          <w:sz w:val="22"/>
          <w:szCs w:val="22"/>
          <w:highlight w:val="yellow"/>
        </w:rPr>
        <w:t>“ 4</w:t>
      </w:r>
      <w:proofErr w:type="gramEnd"/>
      <w:r w:rsidRPr="00C36D8A">
        <w:rPr>
          <w:rFonts w:ascii="Arial" w:eastAsia="Aktiv Grotesk Corp" w:hAnsi="Arial" w:cs="Arial"/>
          <w:sz w:val="22"/>
          <w:szCs w:val="22"/>
          <w:highlight w:val="yellow"/>
        </w:rPr>
        <w:t xml:space="preserve"> keys to </w:t>
      </w:r>
      <w:r w:rsidR="00D672A8" w:rsidRPr="00C36D8A">
        <w:rPr>
          <w:rFonts w:ascii="Arial" w:eastAsia="Aktiv Grotesk Corp" w:hAnsi="Arial" w:cs="Arial"/>
          <w:sz w:val="22"/>
          <w:szCs w:val="22"/>
          <w:highlight w:val="yellow"/>
        </w:rPr>
        <w:t xml:space="preserve">selecting the right retirement </w:t>
      </w:r>
      <w:r w:rsidR="008A121D" w:rsidRPr="00C36D8A">
        <w:rPr>
          <w:rFonts w:ascii="Arial" w:eastAsia="Aktiv Grotesk Corp" w:hAnsi="Arial" w:cs="Arial"/>
          <w:sz w:val="22"/>
          <w:szCs w:val="22"/>
          <w:highlight w:val="yellow"/>
        </w:rPr>
        <w:t>provider.</w:t>
      </w:r>
      <w:r w:rsidR="00D672A8" w:rsidRPr="00C36D8A">
        <w:rPr>
          <w:rFonts w:ascii="Arial" w:eastAsia="Aktiv Grotesk Corp" w:hAnsi="Arial" w:cs="Arial"/>
          <w:sz w:val="22"/>
          <w:szCs w:val="22"/>
          <w:highlight w:val="yellow"/>
        </w:rPr>
        <w:t xml:space="preserve">” </w:t>
      </w:r>
    </w:p>
    <w:p w14:paraId="57C61E15" w14:textId="0241126F" w:rsidR="19534AE6" w:rsidRDefault="19534AE6" w:rsidP="55A8B9B4">
      <w:pPr>
        <w:pBdr>
          <w:bottom w:val="single" w:sz="6" w:space="1" w:color="auto"/>
        </w:pBdr>
        <w:spacing w:line="257" w:lineRule="auto"/>
        <w:rPr>
          <w:rFonts w:ascii="Arial" w:eastAsia="Aktiv Grotesk Corp" w:hAnsi="Arial" w:cs="Arial"/>
          <w:sz w:val="22"/>
          <w:szCs w:val="22"/>
        </w:rPr>
      </w:pPr>
      <w:r w:rsidRPr="00C36D8A">
        <w:rPr>
          <w:rFonts w:ascii="Arial" w:eastAsia="Aktiv Grotesk Corp" w:hAnsi="Arial" w:cs="Arial"/>
          <w:sz w:val="22"/>
          <w:szCs w:val="22"/>
          <w:highlight w:val="yellow"/>
        </w:rPr>
        <w:t>*Be sure to update the proper investment fee %</w:t>
      </w:r>
    </w:p>
    <w:p w14:paraId="7451B473" w14:textId="77777777" w:rsidR="00D85C71" w:rsidRDefault="00D85C71" w:rsidP="00210D9B">
      <w:pPr>
        <w:pBdr>
          <w:bottom w:val="single" w:sz="6" w:space="1" w:color="auto"/>
        </w:pBdr>
        <w:spacing w:line="257" w:lineRule="auto"/>
        <w:rPr>
          <w:rFonts w:ascii="Arial" w:eastAsia="Aktiv Grotesk Corp" w:hAnsi="Arial" w:cs="Arial"/>
          <w:sz w:val="22"/>
          <w:szCs w:val="22"/>
        </w:rPr>
      </w:pPr>
    </w:p>
    <w:p w14:paraId="6613CAD5" w14:textId="2059468A" w:rsidR="00D85C71" w:rsidRDefault="00D85C71" w:rsidP="00210D9B">
      <w:pPr>
        <w:spacing w:line="257" w:lineRule="auto"/>
        <w:rPr>
          <w:rFonts w:ascii="Arial" w:eastAsia="Aktiv Grotesk Corp" w:hAnsi="Arial" w:cs="Arial"/>
          <w:sz w:val="22"/>
          <w:szCs w:val="22"/>
        </w:rPr>
      </w:pPr>
    </w:p>
    <w:p w14:paraId="1BF3EAF6" w14:textId="77777777" w:rsidR="00D85C71" w:rsidRPr="00D85C71" w:rsidRDefault="00D85C71" w:rsidP="00210D9B">
      <w:pPr>
        <w:spacing w:line="257" w:lineRule="auto"/>
        <w:rPr>
          <w:rFonts w:ascii="Arial" w:eastAsia="Aktiv Grotesk Corp" w:hAnsi="Arial" w:cs="Arial"/>
          <w:sz w:val="22"/>
          <w:szCs w:val="22"/>
        </w:rPr>
      </w:pPr>
    </w:p>
    <w:p w14:paraId="222FB619" w14:textId="77777777" w:rsidR="00D85C71" w:rsidRPr="00D85C71" w:rsidRDefault="00D85C71" w:rsidP="00210D9B">
      <w:pPr>
        <w:spacing w:line="257" w:lineRule="auto"/>
        <w:rPr>
          <w:rFonts w:ascii="Arial" w:eastAsia="Aktiv Grotesk Corp" w:hAnsi="Arial" w:cs="Arial"/>
          <w:sz w:val="22"/>
          <w:szCs w:val="22"/>
        </w:rPr>
      </w:pPr>
    </w:p>
    <w:p w14:paraId="4143B914" w14:textId="6682B1A7" w:rsidR="00E50EA6" w:rsidRPr="009D630E" w:rsidRDefault="002E21F5" w:rsidP="00E50EA6">
      <w:pPr>
        <w:rPr>
          <w:rFonts w:ascii="Arial" w:eastAsia="Aktiv Grotesk Corp" w:hAnsi="Arial" w:cs="Arial"/>
          <w:sz w:val="22"/>
          <w:szCs w:val="22"/>
        </w:rPr>
      </w:pPr>
      <w:r w:rsidRPr="009D630E">
        <w:rPr>
          <w:rFonts w:ascii="Arial" w:eastAsia="Aktiv Grotesk Corp" w:hAnsi="Arial" w:cs="Arial"/>
          <w:b/>
          <w:bCs/>
          <w:sz w:val="22"/>
          <w:szCs w:val="22"/>
        </w:rPr>
        <w:t xml:space="preserve">Subject line: </w:t>
      </w:r>
      <w:r w:rsidR="00110251" w:rsidRPr="009D630E">
        <w:rPr>
          <w:rFonts w:ascii="Arial" w:eastAsia="Aktiv Grotesk Corp" w:hAnsi="Arial" w:cs="Arial"/>
          <w:sz w:val="22"/>
          <w:szCs w:val="22"/>
        </w:rPr>
        <w:t xml:space="preserve">Introducing Common Wealth </w:t>
      </w:r>
      <w:r w:rsidR="008A121D">
        <w:rPr>
          <w:rFonts w:ascii="Arial" w:eastAsia="Aktiv Grotesk Corp" w:hAnsi="Arial" w:cs="Arial"/>
          <w:sz w:val="22"/>
          <w:szCs w:val="22"/>
        </w:rPr>
        <w:t xml:space="preserve">as </w:t>
      </w:r>
      <w:r w:rsidR="00110251" w:rsidRPr="009D630E">
        <w:rPr>
          <w:rFonts w:ascii="Arial" w:eastAsia="Aktiv Grotesk Corp" w:hAnsi="Arial" w:cs="Arial"/>
          <w:sz w:val="22"/>
          <w:szCs w:val="22"/>
        </w:rPr>
        <w:t xml:space="preserve">group </w:t>
      </w:r>
      <w:r w:rsidR="007C474A" w:rsidRPr="009D630E">
        <w:rPr>
          <w:rFonts w:ascii="Arial" w:eastAsia="Aktiv Grotesk Corp" w:hAnsi="Arial" w:cs="Arial"/>
          <w:sz w:val="22"/>
          <w:szCs w:val="22"/>
        </w:rPr>
        <w:t>retirement</w:t>
      </w:r>
      <w:r w:rsidR="008A121D">
        <w:rPr>
          <w:rFonts w:ascii="Arial" w:eastAsia="Aktiv Grotesk Corp" w:hAnsi="Arial" w:cs="Arial"/>
          <w:sz w:val="22"/>
          <w:szCs w:val="22"/>
        </w:rPr>
        <w:t xml:space="preserve"> provider.</w:t>
      </w:r>
    </w:p>
    <w:p w14:paraId="5E201B97" w14:textId="77777777" w:rsidR="00E50EA6" w:rsidRPr="009D630E" w:rsidRDefault="00E50EA6" w:rsidP="00E50EA6">
      <w:pPr>
        <w:rPr>
          <w:rFonts w:ascii="Arial" w:eastAsia="Aktiv Grotesk Corp" w:hAnsi="Arial" w:cs="Arial"/>
          <w:sz w:val="22"/>
          <w:szCs w:val="22"/>
        </w:rPr>
      </w:pPr>
    </w:p>
    <w:p w14:paraId="1332D71C" w14:textId="77777777" w:rsidR="007C474A" w:rsidRPr="009D630E" w:rsidRDefault="007C474A" w:rsidP="007C474A">
      <w:pPr>
        <w:rPr>
          <w:rFonts w:ascii="Arial" w:eastAsia="Aktiv Grotesk Corp" w:hAnsi="Arial" w:cs="Arial"/>
          <w:sz w:val="22"/>
          <w:szCs w:val="22"/>
        </w:rPr>
      </w:pPr>
      <w:r w:rsidRPr="009D630E">
        <w:rPr>
          <w:rFonts w:ascii="Arial" w:eastAsia="Aktiv Grotesk Corp" w:hAnsi="Arial" w:cs="Arial"/>
          <w:sz w:val="22"/>
          <w:szCs w:val="22"/>
        </w:rPr>
        <w:t>Hi [Client name],</w:t>
      </w:r>
    </w:p>
    <w:p w14:paraId="2073182D" w14:textId="77777777" w:rsidR="007C474A" w:rsidRPr="009D630E" w:rsidRDefault="007C474A" w:rsidP="007C474A">
      <w:pPr>
        <w:rPr>
          <w:rFonts w:ascii="Arial" w:eastAsia="Aktiv Grotesk Corp" w:hAnsi="Arial" w:cs="Arial"/>
          <w:sz w:val="22"/>
          <w:szCs w:val="22"/>
        </w:rPr>
      </w:pPr>
    </w:p>
    <w:p w14:paraId="7A73495D" w14:textId="77777777" w:rsidR="007C474A" w:rsidRPr="009D630E" w:rsidRDefault="007C474A" w:rsidP="007C474A">
      <w:pPr>
        <w:rPr>
          <w:rFonts w:ascii="Arial" w:eastAsia="Aktiv Grotesk Corp" w:hAnsi="Arial" w:cs="Arial"/>
          <w:sz w:val="22"/>
          <w:szCs w:val="22"/>
        </w:rPr>
      </w:pPr>
      <w:r w:rsidRPr="009D630E">
        <w:rPr>
          <w:rFonts w:ascii="Arial" w:eastAsia="Aktiv Grotesk Corp" w:hAnsi="Arial" w:cs="Arial"/>
          <w:sz w:val="22"/>
          <w:szCs w:val="22"/>
        </w:rPr>
        <w:t xml:space="preserve">Common Wealth offers a RRSP/TFSA plan built on modern technology for mid-sized businesses. They use the latest in technology to provide a better experience than the legacy insurance companies, who are often working with systems that are decades old. </w:t>
      </w:r>
    </w:p>
    <w:p w14:paraId="33D27EE1" w14:textId="77777777" w:rsidR="007C474A" w:rsidRPr="009D630E" w:rsidRDefault="007C474A" w:rsidP="007C474A">
      <w:pPr>
        <w:rPr>
          <w:rFonts w:ascii="Arial" w:eastAsia="Aktiv Grotesk Corp" w:hAnsi="Arial" w:cs="Arial"/>
          <w:sz w:val="22"/>
          <w:szCs w:val="22"/>
        </w:rPr>
      </w:pPr>
    </w:p>
    <w:p w14:paraId="2D5A4E96" w14:textId="77777777" w:rsidR="007C474A" w:rsidRPr="009D630E" w:rsidRDefault="007C474A" w:rsidP="007C474A">
      <w:pPr>
        <w:rPr>
          <w:rFonts w:ascii="Arial" w:eastAsia="Aktiv Grotesk Corp" w:hAnsi="Arial" w:cs="Arial"/>
          <w:sz w:val="22"/>
          <w:szCs w:val="22"/>
        </w:rPr>
      </w:pPr>
      <w:r w:rsidRPr="009D630E">
        <w:rPr>
          <w:rFonts w:ascii="Arial" w:eastAsia="Aktiv Grotesk Corp" w:hAnsi="Arial" w:cs="Arial"/>
          <w:sz w:val="22"/>
          <w:szCs w:val="22"/>
        </w:rPr>
        <w:t>Here are some reasons why I think they could be a great fit for your team:</w:t>
      </w:r>
    </w:p>
    <w:p w14:paraId="4244135E" w14:textId="77777777" w:rsidR="007C474A" w:rsidRPr="009D630E" w:rsidRDefault="007C474A" w:rsidP="007C474A">
      <w:pPr>
        <w:rPr>
          <w:rFonts w:ascii="Arial" w:eastAsia="Aktiv Grotesk Corp" w:hAnsi="Arial" w:cs="Arial"/>
          <w:sz w:val="22"/>
          <w:szCs w:val="22"/>
        </w:rPr>
      </w:pPr>
    </w:p>
    <w:p w14:paraId="7C85A9F4" w14:textId="25859461" w:rsidR="007C474A" w:rsidRPr="009D630E" w:rsidRDefault="007C474A" w:rsidP="007C474A">
      <w:pPr>
        <w:rPr>
          <w:rFonts w:ascii="Arial" w:eastAsia="Aktiv Grotesk Corp" w:hAnsi="Arial" w:cs="Arial"/>
          <w:sz w:val="22"/>
          <w:szCs w:val="22"/>
        </w:rPr>
      </w:pPr>
      <w:r w:rsidRPr="009D630E">
        <w:rPr>
          <w:rFonts w:ascii="Arial" w:eastAsia="Aktiv Grotesk Corp" w:hAnsi="Arial" w:cs="Arial"/>
          <w:b/>
          <w:bCs/>
          <w:sz w:val="22"/>
          <w:szCs w:val="22"/>
        </w:rPr>
        <w:t>Modern technology:</w:t>
      </w:r>
      <w:r w:rsidRPr="009D630E">
        <w:rPr>
          <w:rFonts w:ascii="Arial" w:eastAsia="Aktiv Grotesk Corp" w:hAnsi="Arial" w:cs="Arial"/>
          <w:sz w:val="22"/>
          <w:szCs w:val="22"/>
        </w:rPr>
        <w:t xml:space="preserve"> Common Wealth uses the latest cloud-based technology to simplify setting up and running a group plan. Employees can set up their accounts in under 10 minutes on their fully digital platform. The software also walks every employee through a straightforward retirement planning process and is synched to your payroll system. </w:t>
      </w:r>
    </w:p>
    <w:p w14:paraId="49D9A427" w14:textId="77777777" w:rsidR="007C474A" w:rsidRPr="009D630E" w:rsidRDefault="007C474A" w:rsidP="007C474A">
      <w:pPr>
        <w:rPr>
          <w:rFonts w:ascii="Arial" w:eastAsia="Aktiv Grotesk Corp" w:hAnsi="Arial" w:cs="Arial"/>
          <w:b/>
          <w:bCs/>
          <w:sz w:val="22"/>
          <w:szCs w:val="22"/>
        </w:rPr>
      </w:pPr>
    </w:p>
    <w:p w14:paraId="2ED5F133" w14:textId="10C04B38" w:rsidR="007C474A" w:rsidRPr="009D630E" w:rsidRDefault="007C474A" w:rsidP="007C474A">
      <w:pPr>
        <w:rPr>
          <w:rFonts w:ascii="Arial" w:eastAsia="Aktiv Grotesk Corp" w:hAnsi="Arial" w:cs="Arial"/>
          <w:sz w:val="22"/>
          <w:szCs w:val="22"/>
        </w:rPr>
      </w:pPr>
      <w:r w:rsidRPr="009D630E">
        <w:rPr>
          <w:rFonts w:ascii="Arial" w:eastAsia="Aktiv Grotesk Corp" w:hAnsi="Arial" w:cs="Arial"/>
          <w:b/>
          <w:bCs/>
          <w:sz w:val="22"/>
          <w:szCs w:val="22"/>
        </w:rPr>
        <w:t>Streamlined investment options:</w:t>
      </w:r>
      <w:r w:rsidRPr="009D630E">
        <w:rPr>
          <w:rFonts w:ascii="Arial" w:eastAsia="Aktiv Grotesk Corp" w:hAnsi="Arial" w:cs="Arial"/>
          <w:sz w:val="22"/>
          <w:szCs w:val="22"/>
        </w:rPr>
        <w:t xml:space="preserve"> They offer a streamlined suite of Retirement Date Funds via BlackRock – the world's largest investment manager. Their platform features built-in recommendations that automatically match members with a fund that fits their unique needs.</w:t>
      </w:r>
    </w:p>
    <w:p w14:paraId="016B615E" w14:textId="77777777" w:rsidR="007C474A" w:rsidRPr="009D630E" w:rsidRDefault="007C474A" w:rsidP="007C474A">
      <w:pPr>
        <w:rPr>
          <w:rFonts w:ascii="Arial" w:eastAsia="Aktiv Grotesk Corp" w:hAnsi="Arial" w:cs="Arial"/>
          <w:sz w:val="22"/>
          <w:szCs w:val="22"/>
        </w:rPr>
      </w:pPr>
    </w:p>
    <w:p w14:paraId="6092F93B" w14:textId="194F12F4" w:rsidR="007C474A" w:rsidRPr="009D630E" w:rsidRDefault="007C474A" w:rsidP="007C474A">
      <w:pPr>
        <w:rPr>
          <w:rFonts w:ascii="Arial" w:eastAsia="Aktiv Grotesk Corp" w:hAnsi="Arial" w:cs="Arial"/>
          <w:sz w:val="22"/>
          <w:szCs w:val="22"/>
        </w:rPr>
      </w:pPr>
      <w:r w:rsidRPr="55A8B9B4">
        <w:rPr>
          <w:rFonts w:ascii="Arial" w:eastAsia="Aktiv Grotesk Corp" w:hAnsi="Arial" w:cs="Arial"/>
          <w:b/>
          <w:bCs/>
          <w:sz w:val="22"/>
          <w:szCs w:val="22"/>
        </w:rPr>
        <w:t>Fees significantly lower than insurance companies or banks:</w:t>
      </w:r>
      <w:r w:rsidRPr="55A8B9B4">
        <w:rPr>
          <w:rFonts w:ascii="Arial" w:eastAsia="Aktiv Grotesk Corp" w:hAnsi="Arial" w:cs="Arial"/>
          <w:sz w:val="22"/>
          <w:szCs w:val="22"/>
        </w:rPr>
        <w:t xml:space="preserve"> Members pay a </w:t>
      </w:r>
      <w:r w:rsidR="63BEABD9" w:rsidRPr="0053220A">
        <w:rPr>
          <w:rFonts w:ascii="Arial" w:eastAsia="Aktiv Grotesk Corp" w:hAnsi="Arial" w:cs="Arial"/>
          <w:sz w:val="22"/>
          <w:szCs w:val="22"/>
          <w:highlight w:val="yellow"/>
        </w:rPr>
        <w:t>(1.XX%)</w:t>
      </w:r>
      <w:r w:rsidR="63BEABD9" w:rsidRPr="55A8B9B4">
        <w:rPr>
          <w:rFonts w:ascii="Arial" w:eastAsia="Aktiv Grotesk Corp" w:hAnsi="Arial" w:cs="Arial"/>
          <w:sz w:val="22"/>
          <w:szCs w:val="22"/>
        </w:rPr>
        <w:t xml:space="preserve"> </w:t>
      </w:r>
      <w:r w:rsidRPr="55A8B9B4">
        <w:rPr>
          <w:rFonts w:ascii="Arial" w:eastAsia="Aktiv Grotesk Corp" w:hAnsi="Arial" w:cs="Arial"/>
          <w:sz w:val="22"/>
          <w:szCs w:val="22"/>
        </w:rPr>
        <w:t xml:space="preserve">investment fee for their investment funds and keep this low fee even after they terminate or retire. This is much lower than the fees charged by insurance companies or banks (usually around 2% for a business with ~100 employees or less). </w:t>
      </w:r>
    </w:p>
    <w:p w14:paraId="321D68BA" w14:textId="77777777" w:rsidR="007C474A" w:rsidRPr="009D630E" w:rsidRDefault="007C474A" w:rsidP="007C474A">
      <w:pPr>
        <w:rPr>
          <w:rFonts w:ascii="Arial" w:eastAsia="Aktiv Grotesk Corp" w:hAnsi="Arial" w:cs="Arial"/>
          <w:sz w:val="22"/>
          <w:szCs w:val="22"/>
        </w:rPr>
      </w:pPr>
    </w:p>
    <w:p w14:paraId="6802C660" w14:textId="5E4FFAC0" w:rsidR="004B344C" w:rsidRPr="009D630E" w:rsidRDefault="007C474A" w:rsidP="007C474A">
      <w:pPr>
        <w:rPr>
          <w:rFonts w:ascii="Arial" w:hAnsi="Arial" w:cs="Arial"/>
          <w:sz w:val="22"/>
          <w:szCs w:val="22"/>
        </w:rPr>
      </w:pPr>
      <w:r w:rsidRPr="009D630E">
        <w:rPr>
          <w:rFonts w:ascii="Arial" w:eastAsia="Aktiv Grotesk Corp" w:hAnsi="Arial" w:cs="Arial"/>
          <w:b/>
          <w:bCs/>
          <w:sz w:val="22"/>
          <w:szCs w:val="22"/>
        </w:rPr>
        <w:t>Superior service:</w:t>
      </w:r>
      <w:r w:rsidRPr="009D630E">
        <w:rPr>
          <w:rFonts w:ascii="Arial" w:eastAsia="Aktiv Grotesk Corp" w:hAnsi="Arial" w:cs="Arial"/>
          <w:sz w:val="22"/>
          <w:szCs w:val="22"/>
        </w:rPr>
        <w:t xml:space="preserve"> You and your team will have direct access to and support from a dedicated Canada-based service team – no offshore call-centres or waiting on responses.</w:t>
      </w:r>
    </w:p>
    <w:p w14:paraId="1B017C5E" w14:textId="4C9F5E26" w:rsidR="002E21F5" w:rsidRPr="009D630E" w:rsidRDefault="002E21F5" w:rsidP="00210D9B">
      <w:pPr>
        <w:rPr>
          <w:rFonts w:ascii="Arial" w:hAnsi="Arial" w:cs="Arial"/>
          <w:sz w:val="22"/>
          <w:szCs w:val="22"/>
        </w:rPr>
      </w:pPr>
    </w:p>
    <w:p w14:paraId="7A9D9789" w14:textId="4BDA72F1" w:rsidR="00A9199E" w:rsidRDefault="00A9199E" w:rsidP="00210D9B">
      <w:pPr>
        <w:rPr>
          <w:rFonts w:ascii="Arial" w:hAnsi="Arial" w:cs="Arial"/>
          <w:sz w:val="22"/>
          <w:szCs w:val="22"/>
        </w:rPr>
      </w:pPr>
      <w:r w:rsidRPr="00A9199E">
        <w:rPr>
          <w:rFonts w:ascii="Arial" w:hAnsi="Arial" w:cs="Arial"/>
          <w:sz w:val="22"/>
          <w:szCs w:val="22"/>
        </w:rPr>
        <w:t xml:space="preserve">I’ve attached a short brochure and you can see more on their website </w:t>
      </w:r>
      <w:hyperlink r:id="rId10" w:history="1">
        <w:r w:rsidRPr="004B6767">
          <w:rPr>
            <w:rStyle w:val="Hyperlink"/>
            <w:rFonts w:ascii="Arial" w:hAnsi="Arial" w:cs="Arial"/>
            <w:sz w:val="22"/>
            <w:szCs w:val="22"/>
          </w:rPr>
          <w:t>here</w:t>
        </w:r>
      </w:hyperlink>
      <w:r w:rsidRPr="00A9199E">
        <w:rPr>
          <w:rFonts w:ascii="Arial" w:hAnsi="Arial" w:cs="Arial"/>
          <w:sz w:val="22"/>
          <w:szCs w:val="22"/>
        </w:rPr>
        <w:t>.</w:t>
      </w:r>
    </w:p>
    <w:p w14:paraId="373940DC" w14:textId="77777777" w:rsidR="00A9199E" w:rsidRDefault="00A9199E" w:rsidP="00210D9B">
      <w:pPr>
        <w:rPr>
          <w:rFonts w:ascii="Arial" w:hAnsi="Arial" w:cs="Arial"/>
          <w:sz w:val="22"/>
          <w:szCs w:val="22"/>
        </w:rPr>
      </w:pPr>
    </w:p>
    <w:p w14:paraId="18EBBF0F" w14:textId="6D3DE596" w:rsidR="009D630E" w:rsidRDefault="009D630E" w:rsidP="00210D9B">
      <w:pPr>
        <w:rPr>
          <w:rFonts w:ascii="Arial" w:hAnsi="Arial" w:cs="Arial"/>
          <w:sz w:val="22"/>
          <w:szCs w:val="22"/>
        </w:rPr>
      </w:pPr>
      <w:r w:rsidRPr="009D630E">
        <w:rPr>
          <w:rFonts w:ascii="Arial" w:hAnsi="Arial" w:cs="Arial"/>
          <w:sz w:val="22"/>
          <w:szCs w:val="22"/>
        </w:rPr>
        <w:t>If you’re interested, I’d be happy to set up a short presentation from Common Wealth to see more about their offering.</w:t>
      </w:r>
    </w:p>
    <w:p w14:paraId="2927841F" w14:textId="6C0452F4" w:rsidR="0008392B" w:rsidRDefault="0008392B" w:rsidP="00210D9B">
      <w:pPr>
        <w:rPr>
          <w:rFonts w:ascii="Arial" w:hAnsi="Arial" w:cs="Arial"/>
          <w:sz w:val="22"/>
          <w:szCs w:val="22"/>
        </w:rPr>
      </w:pPr>
    </w:p>
    <w:p w14:paraId="60F84D0E" w14:textId="77777777" w:rsidR="00AC0EE0" w:rsidRPr="004B344C" w:rsidRDefault="00AC0EE0" w:rsidP="00AC0EE0">
      <w:pPr>
        <w:rPr>
          <w:rFonts w:ascii="Arial" w:eastAsia="Aktiv Grotesk Corp" w:hAnsi="Arial" w:cs="Arial"/>
          <w:sz w:val="22"/>
          <w:szCs w:val="22"/>
        </w:rPr>
      </w:pPr>
      <w:r w:rsidRPr="004B344C">
        <w:rPr>
          <w:rFonts w:ascii="Arial" w:eastAsia="Aktiv Grotesk Corp" w:hAnsi="Arial" w:cs="Arial"/>
          <w:sz w:val="22"/>
          <w:szCs w:val="22"/>
        </w:rPr>
        <w:t>Warmly,</w:t>
      </w:r>
    </w:p>
    <w:p w14:paraId="30B0F059" w14:textId="78B3EB80" w:rsidR="00AC0EE0" w:rsidRDefault="00AC0EE0" w:rsidP="00AC0EE0">
      <w:pPr>
        <w:rPr>
          <w:rFonts w:ascii="Arial" w:eastAsia="Aktiv Grotesk Corp" w:hAnsi="Arial" w:cs="Arial"/>
          <w:sz w:val="22"/>
          <w:szCs w:val="22"/>
        </w:rPr>
      </w:pPr>
      <w:r w:rsidRPr="004B344C">
        <w:rPr>
          <w:rFonts w:ascii="Arial" w:eastAsia="Aktiv Grotesk Corp" w:hAnsi="Arial" w:cs="Arial"/>
          <w:sz w:val="22"/>
          <w:szCs w:val="22"/>
        </w:rPr>
        <w:t>{</w:t>
      </w:r>
      <w:r>
        <w:rPr>
          <w:rFonts w:ascii="Arial" w:eastAsia="Aktiv Grotesk Corp" w:hAnsi="Arial" w:cs="Arial"/>
          <w:sz w:val="22"/>
          <w:szCs w:val="22"/>
        </w:rPr>
        <w:t>A</w:t>
      </w:r>
      <w:r w:rsidRPr="004B344C">
        <w:rPr>
          <w:rFonts w:ascii="Arial" w:eastAsia="Aktiv Grotesk Corp" w:hAnsi="Arial" w:cs="Arial"/>
          <w:sz w:val="22"/>
          <w:szCs w:val="22"/>
        </w:rPr>
        <w:t>dvisor name}</w:t>
      </w:r>
    </w:p>
    <w:p w14:paraId="7CEF5598" w14:textId="77777777" w:rsidR="0008392B" w:rsidRPr="009D630E" w:rsidRDefault="0008392B" w:rsidP="00210D9B">
      <w:pPr>
        <w:rPr>
          <w:rFonts w:ascii="Arial" w:hAnsi="Arial" w:cs="Arial"/>
          <w:sz w:val="22"/>
          <w:szCs w:val="22"/>
        </w:rPr>
      </w:pPr>
    </w:p>
    <w:sectPr w:rsidR="0008392B" w:rsidRPr="009D630E">
      <w:head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557F25" w14:textId="77777777" w:rsidR="00AA0E85" w:rsidRDefault="00AA0E85" w:rsidP="00D85C71">
      <w:r>
        <w:separator/>
      </w:r>
    </w:p>
  </w:endnote>
  <w:endnote w:type="continuationSeparator" w:id="0">
    <w:p w14:paraId="45C44001" w14:textId="77777777" w:rsidR="00AA0E85" w:rsidRDefault="00AA0E85" w:rsidP="00D85C71">
      <w:r>
        <w:continuationSeparator/>
      </w:r>
    </w:p>
  </w:endnote>
  <w:endnote w:type="continuationNotice" w:id="1">
    <w:p w14:paraId="487CCD0B" w14:textId="77777777" w:rsidR="00AA0E85" w:rsidRDefault="00AA0E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ktiv Grotesk Corp">
    <w:charset w:val="00"/>
    <w:family w:val="swiss"/>
    <w:pitch w:val="variable"/>
    <w:sig w:usb0="A00002AF" w:usb1="5000205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47E4AD" w14:textId="77777777" w:rsidR="00AA0E85" w:rsidRDefault="00AA0E85" w:rsidP="00D85C71">
      <w:r>
        <w:separator/>
      </w:r>
    </w:p>
  </w:footnote>
  <w:footnote w:type="continuationSeparator" w:id="0">
    <w:p w14:paraId="29E03533" w14:textId="77777777" w:rsidR="00AA0E85" w:rsidRDefault="00AA0E85" w:rsidP="00D85C71">
      <w:r>
        <w:continuationSeparator/>
      </w:r>
    </w:p>
  </w:footnote>
  <w:footnote w:type="continuationNotice" w:id="1">
    <w:p w14:paraId="6D20E533" w14:textId="77777777" w:rsidR="00AA0E85" w:rsidRDefault="00AA0E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B7E2C" w14:textId="3EFBB460" w:rsidR="00D85C71" w:rsidRDefault="00D85C71" w:rsidP="00D85C71">
    <w:pPr>
      <w:pStyle w:val="Header"/>
      <w:jc w:val="right"/>
    </w:pPr>
    <w:r>
      <w:rPr>
        <w:noProof/>
      </w:rPr>
      <w:drawing>
        <wp:inline distT="0" distB="0" distL="0" distR="0" wp14:anchorId="5943A9C7" wp14:editId="13D52E82">
          <wp:extent cx="1823720" cy="198755"/>
          <wp:effectExtent l="0" t="0" r="508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823720" cy="1987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DA2NTYyNDWxNDKwsDRV0lEKTi0uzszPAymwqAUAWBUp2ywAAAA="/>
  </w:docVars>
  <w:rsids>
    <w:rsidRoot w:val="00210D9B"/>
    <w:rsid w:val="00021891"/>
    <w:rsid w:val="00052DB8"/>
    <w:rsid w:val="0008392B"/>
    <w:rsid w:val="00110251"/>
    <w:rsid w:val="001A212D"/>
    <w:rsid w:val="00210D9B"/>
    <w:rsid w:val="00210FC7"/>
    <w:rsid w:val="002E21F5"/>
    <w:rsid w:val="00303BF9"/>
    <w:rsid w:val="003F04B2"/>
    <w:rsid w:val="00420B7F"/>
    <w:rsid w:val="004266A9"/>
    <w:rsid w:val="00487BA4"/>
    <w:rsid w:val="004B344C"/>
    <w:rsid w:val="004B6767"/>
    <w:rsid w:val="004D6602"/>
    <w:rsid w:val="0053220A"/>
    <w:rsid w:val="0057149F"/>
    <w:rsid w:val="006D0DFE"/>
    <w:rsid w:val="00715317"/>
    <w:rsid w:val="00744134"/>
    <w:rsid w:val="00761EC5"/>
    <w:rsid w:val="00790130"/>
    <w:rsid w:val="007C474A"/>
    <w:rsid w:val="007C7625"/>
    <w:rsid w:val="00805D4E"/>
    <w:rsid w:val="008A121D"/>
    <w:rsid w:val="009D630E"/>
    <w:rsid w:val="00A20F3C"/>
    <w:rsid w:val="00A7727C"/>
    <w:rsid w:val="00A9199E"/>
    <w:rsid w:val="00AA0E85"/>
    <w:rsid w:val="00AC0EE0"/>
    <w:rsid w:val="00BF5CB4"/>
    <w:rsid w:val="00C36D8A"/>
    <w:rsid w:val="00CC5239"/>
    <w:rsid w:val="00D26924"/>
    <w:rsid w:val="00D672A8"/>
    <w:rsid w:val="00D85C71"/>
    <w:rsid w:val="00E47F7E"/>
    <w:rsid w:val="00E50EA6"/>
    <w:rsid w:val="00EC4BB9"/>
    <w:rsid w:val="19534AE6"/>
    <w:rsid w:val="55A8B9B4"/>
    <w:rsid w:val="63BEABD9"/>
    <w:rsid w:val="7427F61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38EF5"/>
  <w15:chartTrackingRefBased/>
  <w15:docId w15:val="{808F4577-43CC-4E4D-B500-151243FDD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0D9B"/>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5C71"/>
    <w:pPr>
      <w:tabs>
        <w:tab w:val="center" w:pos="4680"/>
        <w:tab w:val="right" w:pos="9360"/>
      </w:tabs>
    </w:pPr>
  </w:style>
  <w:style w:type="character" w:customStyle="1" w:styleId="HeaderChar">
    <w:name w:val="Header Char"/>
    <w:basedOn w:val="DefaultParagraphFont"/>
    <w:link w:val="Header"/>
    <w:uiPriority w:val="99"/>
    <w:rsid w:val="00D85C71"/>
    <w:rPr>
      <w:sz w:val="24"/>
      <w:szCs w:val="24"/>
    </w:rPr>
  </w:style>
  <w:style w:type="paragraph" w:styleId="Footer">
    <w:name w:val="footer"/>
    <w:basedOn w:val="Normal"/>
    <w:link w:val="FooterChar"/>
    <w:uiPriority w:val="99"/>
    <w:unhideWhenUsed/>
    <w:rsid w:val="00D85C71"/>
    <w:pPr>
      <w:tabs>
        <w:tab w:val="center" w:pos="4680"/>
        <w:tab w:val="right" w:pos="9360"/>
      </w:tabs>
    </w:pPr>
  </w:style>
  <w:style w:type="character" w:customStyle="1" w:styleId="FooterChar">
    <w:name w:val="Footer Char"/>
    <w:basedOn w:val="DefaultParagraphFont"/>
    <w:link w:val="Footer"/>
    <w:uiPriority w:val="99"/>
    <w:rsid w:val="00D85C71"/>
    <w:rPr>
      <w:sz w:val="24"/>
      <w:szCs w:val="24"/>
    </w:rPr>
  </w:style>
  <w:style w:type="character" w:styleId="Hyperlink">
    <w:name w:val="Hyperlink"/>
    <w:basedOn w:val="DefaultParagraphFont"/>
    <w:uiPriority w:val="99"/>
    <w:unhideWhenUsed/>
    <w:rsid w:val="004B6767"/>
    <w:rPr>
      <w:color w:val="0563C1" w:themeColor="hyperlink"/>
      <w:u w:val="single"/>
    </w:rPr>
  </w:style>
  <w:style w:type="character" w:styleId="UnresolvedMention">
    <w:name w:val="Unresolved Mention"/>
    <w:basedOn w:val="DefaultParagraphFont"/>
    <w:uiPriority w:val="99"/>
    <w:semiHidden/>
    <w:unhideWhenUsed/>
    <w:rsid w:val="004B67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129710">
      <w:bodyDiv w:val="1"/>
      <w:marLeft w:val="0"/>
      <w:marRight w:val="0"/>
      <w:marTop w:val="0"/>
      <w:marBottom w:val="0"/>
      <w:divBdr>
        <w:top w:val="none" w:sz="0" w:space="0" w:color="auto"/>
        <w:left w:val="none" w:sz="0" w:space="0" w:color="auto"/>
        <w:bottom w:val="none" w:sz="0" w:space="0" w:color="auto"/>
        <w:right w:val="none" w:sz="0" w:space="0" w:color="auto"/>
      </w:divBdr>
      <w:divsChild>
        <w:div w:id="1793748688">
          <w:marLeft w:val="0"/>
          <w:marRight w:val="0"/>
          <w:marTop w:val="0"/>
          <w:marBottom w:val="0"/>
          <w:divBdr>
            <w:top w:val="none" w:sz="0" w:space="0" w:color="auto"/>
            <w:left w:val="none" w:sz="0" w:space="0" w:color="auto"/>
            <w:bottom w:val="none" w:sz="0" w:space="0" w:color="auto"/>
            <w:right w:val="none" w:sz="0" w:space="0" w:color="auto"/>
          </w:divBdr>
        </w:div>
      </w:divsChild>
    </w:div>
    <w:div w:id="1257327242">
      <w:bodyDiv w:val="1"/>
      <w:marLeft w:val="0"/>
      <w:marRight w:val="0"/>
      <w:marTop w:val="0"/>
      <w:marBottom w:val="0"/>
      <w:divBdr>
        <w:top w:val="none" w:sz="0" w:space="0" w:color="auto"/>
        <w:left w:val="none" w:sz="0" w:space="0" w:color="auto"/>
        <w:bottom w:val="none" w:sz="0" w:space="0" w:color="auto"/>
        <w:right w:val="none" w:sz="0" w:space="0" w:color="auto"/>
      </w:divBdr>
      <w:divsChild>
        <w:div w:id="2264962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commonwealthretirement.com/"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7736689-7f46-4f76-bece-8827e4571b7f">
      <Terms xmlns="http://schemas.microsoft.com/office/infopath/2007/PartnerControls"/>
    </lcf76f155ced4ddcb4097134ff3c332f>
    <TaxCatchAll xmlns="85ce0116-f8da-4549-b797-8398c9db962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5ADC80D2E765A49BA2DD7657CA9573B" ma:contentTypeVersion="16" ma:contentTypeDescription="Create a new document." ma:contentTypeScope="" ma:versionID="e48baf8ef08ea1cb65278ba86460110b">
  <xsd:schema xmlns:xsd="http://www.w3.org/2001/XMLSchema" xmlns:xs="http://www.w3.org/2001/XMLSchema" xmlns:p="http://schemas.microsoft.com/office/2006/metadata/properties" xmlns:ns2="c7736689-7f46-4f76-bece-8827e4571b7f" xmlns:ns3="85ce0116-f8da-4549-b797-8398c9db9629" targetNamespace="http://schemas.microsoft.com/office/2006/metadata/properties" ma:root="true" ma:fieldsID="46369362df5521076445458697835136" ns2:_="" ns3:_="">
    <xsd:import namespace="c7736689-7f46-4f76-bece-8827e4571b7f"/>
    <xsd:import namespace="85ce0116-f8da-4549-b797-8398c9db96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736689-7f46-4f76-bece-8827e4571b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9f87d59-f578-4100-9a92-4fdf92992c2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5ce0116-f8da-4549-b797-8398c9db96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9ad469c-ec89-4d44-9e60-6e6ca35600db}" ma:internalName="TaxCatchAll" ma:showField="CatchAllData" ma:web="85ce0116-f8da-4549-b797-8398c9db96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304C12-8716-4BAA-916E-4A6EF48DC379}">
  <ds:schemaRefs>
    <ds:schemaRef ds:uri="http://schemas.microsoft.com/office/2006/metadata/properties"/>
    <ds:schemaRef ds:uri="http://schemas.microsoft.com/office/infopath/2007/PartnerControls"/>
    <ds:schemaRef ds:uri="c7736689-7f46-4f76-bece-8827e4571b7f"/>
    <ds:schemaRef ds:uri="85ce0116-f8da-4549-b797-8398c9db9629"/>
  </ds:schemaRefs>
</ds:datastoreItem>
</file>

<file path=customXml/itemProps2.xml><?xml version="1.0" encoding="utf-8"?>
<ds:datastoreItem xmlns:ds="http://schemas.openxmlformats.org/officeDocument/2006/customXml" ds:itemID="{3143AD96-8013-4377-81C6-67EDB5229C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736689-7f46-4f76-bece-8827e4571b7f"/>
    <ds:schemaRef ds:uri="85ce0116-f8da-4549-b797-8398c9db96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7BEFED-CB6C-4A42-A7D3-73AC5CC5C5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307</Words>
  <Characters>1756</Characters>
  <Application>Microsoft Office Word</Application>
  <DocSecurity>4</DocSecurity>
  <Lines>14</Lines>
  <Paragraphs>4</Paragraphs>
  <ScaleCrop>false</ScaleCrop>
  <Company/>
  <LinksUpToDate>false</LinksUpToDate>
  <CharactersWithSpaces>2059</CharactersWithSpaces>
  <SharedDoc>false</SharedDoc>
  <HLinks>
    <vt:vector size="6" baseType="variant">
      <vt:variant>
        <vt:i4>3342453</vt:i4>
      </vt:variant>
      <vt:variant>
        <vt:i4>0</vt:i4>
      </vt:variant>
      <vt:variant>
        <vt:i4>0</vt:i4>
      </vt:variant>
      <vt:variant>
        <vt:i4>5</vt:i4>
      </vt:variant>
      <vt:variant>
        <vt:lpwstr>https://www.commonwealthretirement.com/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Yeldon</dc:creator>
  <cp:keywords/>
  <dc:description/>
  <cp:lastModifiedBy>Christopher Yeldon</cp:lastModifiedBy>
  <cp:revision>23</cp:revision>
  <dcterms:created xsi:type="dcterms:W3CDTF">2023-02-10T20:02:00Z</dcterms:created>
  <dcterms:modified xsi:type="dcterms:W3CDTF">2023-02-13T22:20:00Z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0x01010015ADC80D2E765A49BA2DD7657CA9573B</vt:lpwstr>
  </property>
  <property fmtid="{D5CDD505-2E9C-101B-9397-08002B2CF9AE}" pid="3" name="MediaServiceImageTags">
    <vt:lpwstr/>
  </property>
</Properties>
</file>